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323130"/>
          <w:sz w:val="6mm"/>
          <w:szCs w:val="6mm"/>
          <w:rFonts w:ascii="Segoe UI" w:cs="Segoe UI" w:eastAsia="Segoe UI" w:hAnsi="Segoe UI"/>
        </w:rPr>
        <w:t xml:space="preserve">Transcripción</w:t>
      </w:r>
    </w:p>
    <w:p>
      <w:pPr>
        <w:spacing w:after="100"/>
      </w:pPr>
      <w:r>
        <w:rPr>
          <w:color w:val="605e5c"/>
          <w:sz w:val="3mm"/>
          <w:szCs w:val="3mm"/>
          <w:rFonts w:ascii="Segoe UI" w:cs="Segoe UI" w:eastAsia="Segoe UI" w:hAnsi="Segoe UI"/>
        </w:rPr>
        <w:t xml:space="preserve">25 de noviembre de 2025, 8:21p.m.</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2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ha iniciado la transcripción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0:03</w:t>
      </w:r>
      <w:r>
        <w:rPr>
          <w:color w:val="323130"/>
          <w:sz w:val="4.3mm"/>
          <w:szCs w:val="4.3mm"/>
          <w:rFonts w:ascii="Segoe UI" w:cs="Segoe UI" w:eastAsia="Segoe UI" w:hAnsi="Segoe UI"/>
        </w:rPr>
        <w:br/>
        <w:t xml:space="preserve">Gracias Edward, este bueno, ese orden de ideas.</w:t>
      </w:r>
      <w:r>
        <w:rPr>
          <w:color w:val="323130"/>
          <w:sz w:val="4.3mm"/>
          <w:szCs w:val="4.3mm"/>
          <w:rFonts w:ascii="Segoe UI" w:cs="Segoe UI" w:eastAsia="Segoe UI" w:hAnsi="Segoe UI"/>
        </w:rPr>
        <w:br/>
        <w:t xml:space="preserve">Al respecto se le llama a Agustín Codaci.</w:t>
      </w:r>
      <w:r>
        <w:rPr>
          <w:color w:val="323130"/>
          <w:sz w:val="4.3mm"/>
          <w:szCs w:val="4.3mm"/>
          <w:rFonts w:ascii="Segoe UI" w:cs="Segoe UI" w:eastAsia="Segoe UI" w:hAnsi="Segoe UI"/>
        </w:rPr>
        <w:br/>
        <w:t xml:space="preserve">Por favor nos indique respecto al cumplimiento de la presente.</w:t>
      </w:r>
      <w:r>
        <w:rPr>
          <w:color w:val="323130"/>
          <w:sz w:val="4.3mm"/>
          <w:szCs w:val="4.3mm"/>
          <w:rFonts w:ascii="Segoe UI" w:cs="Segoe UI" w:eastAsia="Segoe UI" w:hAnsi="Segoe UI"/>
        </w:rPr>
        <w:br/>
        <w:t xml:space="preserve">¿Del presente acuerdo, qué soluciones podría traer a la presente mesa para poder agilizar este cuello de botella?</w:t>
      </w:r>
      <w:r>
        <w:rPr>
          <w:color w:val="323130"/>
          <w:sz w:val="4.3mm"/>
          <w:szCs w:val="4.3mm"/>
          <w:rFonts w:ascii="Segoe UI" w:cs="Segoe UI" w:eastAsia="Segoe UI" w:hAnsi="Segoe UI"/>
        </w:rPr>
        <w:br/>
        <w:t xml:space="preserve">Creo que se conectó también Richard y no estoy mal para que se presente, 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Richard Capote   </w:t>
      </w:r>
      <w:r>
        <w:rPr>
          <w:color w:val="a19f9d"/>
          <w:sz w:val="4.3mm"/>
          <w:szCs w:val="4.3mm"/>
          <w:rFonts w:ascii="Segoe UI" w:cs="Segoe UI" w:eastAsia="Segoe UI" w:hAnsi="Segoe UI"/>
        </w:rPr>
        <w:t xml:space="preserve">0:49</w:t>
      </w:r>
      <w:r>
        <w:rPr>
          <w:color w:val="323130"/>
          <w:sz w:val="4.3mm"/>
          <w:szCs w:val="4.3mm"/>
          <w:rFonts w:ascii="Segoe UI" w:cs="Segoe UI" w:eastAsia="Segoe UI" w:hAnsi="Segoe UI"/>
        </w:rPr>
        <w:br/>
        <w:t xml:space="preserve">Hola, buenas tardes para todos, Richard Capote, actualmente estudiante de tercer semestre de la maestría en gerencia para el desarrollo de Universidad Externado en Colombia.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1:01</w:t>
      </w:r>
      <w:r>
        <w:rPr>
          <w:color w:val="323130"/>
          <w:sz w:val="4.3mm"/>
          <w:szCs w:val="4.3mm"/>
          <w:rFonts w:ascii="Segoe UI" w:cs="Segoe UI" w:eastAsia="Segoe UI" w:hAnsi="Segoe UI"/>
        </w:rPr>
        <w:br/>
        <w:t xml:space="preserve">listo Muchas gracias Richard eh También para solicitar Ah bueno para indicarles que por parte de la gobernación se hizo la gestión correspondiente sobre todo los municipios del departamento del chocó y presentaron pues la solicitud al Ministerio de Hacienda</w:t>
      </w:r>
      <w:r>
        <w:rPr>
          <w:color w:val="323130"/>
          <w:sz w:val="4.3mm"/>
          <w:szCs w:val="4.3mm"/>
          <w:rFonts w:ascii="Segoe UI" w:cs="Segoe UI" w:eastAsia="Segoe UI" w:hAnsi="Segoe UI"/>
        </w:rPr>
        <w:br/>
        <w:t xml:space="preserve">Ehm.</w:t>
      </w:r>
      <w:r>
        <w:rPr>
          <w:color w:val="323130"/>
          <w:sz w:val="4.3mm"/>
          <w:szCs w:val="4.3mm"/>
          <w:rFonts w:ascii="Segoe UI" w:cs="Segoe UI" w:eastAsia="Segoe UI" w:hAnsi="Segoe UI"/>
        </w:rPr>
        <w:br/>
        <w:t xml:space="preserve">Entonces le doy la palabra a 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Maria Ruviela Aguirre Cifuentes   </w:t>
      </w:r>
      <w:r>
        <w:rPr>
          <w:color w:val="a19f9d"/>
          <w:sz w:val="4.3mm"/>
          <w:szCs w:val="4.3mm"/>
          <w:rFonts w:ascii="Segoe UI" w:cs="Segoe UI" w:eastAsia="Segoe UI" w:hAnsi="Segoe UI"/>
        </w:rPr>
        <w:t xml:space="preserve">1:32</w:t>
      </w:r>
      <w:r>
        <w:rPr>
          <w:color w:val="323130"/>
          <w:sz w:val="4.3mm"/>
          <w:szCs w:val="4.3mm"/>
          <w:rFonts w:ascii="Segoe UI" w:cs="Segoe UI" w:eastAsia="Segoe UI" w:hAnsi="Segoe UI"/>
        </w:rPr>
        <w:br/>
        <w:t xml:space="preserve">Hola, sí, nuevamente buenas tardes.</w:t>
      </w:r>
      <w:r>
        <w:rPr>
          <w:color w:val="323130"/>
          <w:sz w:val="4.3mm"/>
          <w:szCs w:val="4.3mm"/>
          <w:rFonts w:ascii="Segoe UI" w:cs="Segoe UI" w:eastAsia="Segoe UI" w:hAnsi="Segoe UI"/>
        </w:rPr>
        <w:br/>
        <w:t xml:space="preserve">Pues desde la subdirección general, en mi caso no tenía conocimiento de la solicitud de la respuesta y pues manifestar también que el ejercicio lo hace el área técnica correspondiente. Lo que yo podría hacer porque yo no podría tomar una decisión. Ese ejercicio lo hacen los técnicos desde la dirección de gestión de información geográfica con las demás áreas correspondientes.</w:t>
      </w:r>
      <w:r>
        <w:rPr>
          <w:color w:val="323130"/>
          <w:sz w:val="4.3mm"/>
          <w:szCs w:val="4.3mm"/>
          <w:rFonts w:ascii="Segoe UI" w:cs="Segoe UI" w:eastAsia="Segoe UI" w:hAnsi="Segoe UI"/>
        </w:rPr>
        <w:br/>
        <w:t xml:space="preserve">Lo que yo podría hacer desde la subdirección general, si es el caso, es dejar un correo o para que nos puedan compartir la respuesta, pero también para nosotros internamente poderlo revisar con la dirección general, subdirección general y la dirección de gestión de información geográfica.</w:t>
      </w:r>
      <w:r>
        <w:rPr>
          <w:color w:val="323130"/>
          <w:sz w:val="4.3mm"/>
          <w:szCs w:val="4.3mm"/>
          <w:rFonts w:ascii="Segoe UI" w:cs="Segoe UI" w:eastAsia="Segoe UI" w:hAnsi="Segoe UI"/>
        </w:rPr>
        <w:br/>
        <w:t xml:space="preserve">Y si es el caso, pues tener una mesa para revisar el cumplimiento del decreto que ustedes mencionan, porque pues esas decisiones también se toman bajo la revisión de un tema de deslinde y un ejercicio técnico que se hace, que se presenta.</w:t>
      </w:r>
      <w:r>
        <w:rPr>
          <w:color w:val="323130"/>
          <w:sz w:val="4.3mm"/>
          <w:szCs w:val="4.3mm"/>
          <w:rFonts w:ascii="Segoe UI" w:cs="Segoe UI" w:eastAsia="Segoe UI" w:hAnsi="Segoe UI"/>
        </w:rPr>
        <w:br/>
        <w:t xml:space="preserve">Ante el departamento, no sé si para este caso, pues procede, tocaría revisar de manera detenida. Y si es el caso, yo les dejo aquí el correo de la subdirección general y me y me comparten esa respuesta y lo que yo podría hacer es gestionar con geografía y con la dirección general.</w:t>
      </w:r>
      <w:r>
        <w:rPr>
          <w:color w:val="323130"/>
          <w:sz w:val="4.3mm"/>
          <w:szCs w:val="4.3mm"/>
          <w:rFonts w:ascii="Segoe UI" w:cs="Segoe UI" w:eastAsia="Segoe UI" w:hAnsi="Segoe UI"/>
        </w:rPr>
        <w:br/>
        <w:t xml:space="preserve">Para que tengamos un espacio posterior.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3:06</w:t>
      </w:r>
      <w:r>
        <w:rPr>
          <w:color w:val="323130"/>
          <w:sz w:val="4.3mm"/>
          <w:szCs w:val="4.3mm"/>
          <w:rFonts w:ascii="Segoe UI" w:cs="Segoe UI" w:eastAsia="Segoe UI" w:hAnsi="Segoe UI"/>
        </w:rPr>
        <w:br/>
        <w:t xml:space="preserve">Listo, perfecto en ese orden de ideas queda como compromiso primero por parte de el IGAD compartirnos un correo institucional para poder trasladarle la solicitud por parte de que se ha hecho por parte de la gobernación.</w:t>
      </w:r>
      <w:r>
        <w:rPr>
          <w:color w:val="323130"/>
          <w:sz w:val="4.3mm"/>
          <w:szCs w:val="4.3mm"/>
          <w:rFonts w:ascii="Segoe UI" w:cs="Segoe UI" w:eastAsia="Segoe UI" w:hAnsi="Segoe UI"/>
        </w:rPr>
        <w:br/>
        <w:t xml:space="preserve">Igualmente para dejar la salvedad que ya no solamente sobre unos municipios específicamente sino sobre todos los municipios del departamento es para que lo dejen a su consideración y para que pues para que se hagan el análisis en la mesa correspondiente</w:t>
      </w:r>
      <w:r>
        <w:rPr>
          <w:color w:val="323130"/>
          <w:sz w:val="4.3mm"/>
          <w:szCs w:val="4.3mm"/>
          <w:rFonts w:ascii="Segoe UI" w:cs="Segoe UI" w:eastAsia="Segoe UI" w:hAnsi="Segoe UI"/>
        </w:rPr>
        <w:br/>
        <w:t xml:space="preserve">Pues que sugirió el IGAT se ha realizado.</w:t>
      </w:r>
      <w:r>
        <w:rPr>
          <w:color w:val="323130"/>
          <w:sz w:val="4.3mm"/>
          <w:szCs w:val="4.3mm"/>
          <w:rFonts w:ascii="Segoe UI" w:cs="Segoe UI" w:eastAsia="Segoe UI" w:hAnsi="Segoe UI"/>
        </w:rPr>
        <w:br/>
        <w:t xml:space="preserve">Una vez ya se tenga la información correspondiente, pues se estará convocando para hacer el análisis detallado de este y igualmente dejarles la siguiente información, primero que para aproximadamente el 15 de diciembre.</w:t>
      </w:r>
      <w:r>
        <w:rPr>
          <w:color w:val="323130"/>
          <w:sz w:val="4.3mm"/>
          <w:szCs w:val="4.3mm"/>
          <w:rFonts w:ascii="Segoe UI" w:cs="Segoe UI" w:eastAsia="Segoe UI" w:hAnsi="Segoe UI"/>
        </w:rPr>
        <w:br/>
        <w:t xml:space="preserve">se estará desarrollando la protocolización de todos los acuerdos que se tengan al 100% del paro cívico del chocó le Solicito me dejen todos el correo institucional para hacerle el traslado del link de la carpeta para</w:t>
      </w:r>
      <w:r>
        <w:rPr>
          <w:color w:val="323130"/>
          <w:sz w:val="4.3mm"/>
          <w:szCs w:val="4.3mm"/>
          <w:rFonts w:ascii="Segoe UI" w:cs="Segoe UI" w:eastAsia="Segoe UI" w:hAnsi="Segoe UI"/>
        </w:rPr>
        <w:br/>
        <w:t xml:space="preserve">Que puedan.</w:t>
      </w:r>
      <w:r>
        <w:rPr>
          <w:color w:val="323130"/>
          <w:sz w:val="4.3mm"/>
          <w:szCs w:val="4.3mm"/>
          <w:rFonts w:ascii="Segoe UI" w:cs="Segoe UI" w:eastAsia="Segoe UI" w:hAnsi="Segoe UI"/>
        </w:rPr>
        <w:br/>
        <w:t xml:space="preserve">Colocar ahí la información que cuenten ustedes para que consideren pertinentes sea necesaria o la entidad como tal.</w:t>
      </w:r>
      <w:r>
        <w:rPr>
          <w:color w:val="323130"/>
          <w:sz w:val="4.3mm"/>
          <w:szCs w:val="4.3mm"/>
          <w:rFonts w:ascii="Segoe UI" w:cs="Segoe UI" w:eastAsia="Segoe UI" w:hAnsi="Segoe UI"/>
        </w:rPr>
        <w:br/>
        <w:t xml:space="preserve">para darle cumplimiento al 100% del acuerdo que considere estoy hablando No solamente sobre esta mesa sino sobre todas las demás mesas es para que por favor se vayan preparando porque para esa fecha en diciembre va a realizarse la actividad de protocolización Y si tienen acuerdos cumplidos</w:t>
      </w:r>
      <w:r>
        <w:rPr>
          <w:color w:val="323130"/>
          <w:sz w:val="4.3mm"/>
          <w:szCs w:val="4.3mm"/>
          <w:rFonts w:ascii="Segoe UI" w:cs="Segoe UI" w:eastAsia="Segoe UI" w:hAnsi="Segoe UI"/>
        </w:rPr>
        <w:br/>
        <w:t xml:space="preserve">ya al cien por ciento que lo consideran poder en ese link ingresar las y evidencias correspondientes para hacer la protocolización de vida como es entonces quedamos así por parte de el Ministerio de cancillería Perdón tiene algo que</w:t>
      </w:r>
      <w:r>
        <w:rPr>
          <w:color w:val="323130"/>
          <w:sz w:val="4.3mm"/>
          <w:szCs w:val="4.3mm"/>
          <w:rFonts w:ascii="Segoe UI" w:cs="Segoe UI" w:eastAsia="Segoe UI" w:hAnsi="Segoe UI"/>
        </w:rPr>
        <w:br/>
        <w:t xml:space="preserve">Estar al respecto de la reunión.</w:t>
      </w:r>
      <w:r>
        <w:rPr>
          <w:color w:val="323130"/>
          <w:sz w:val="4.3mm"/>
          <w:szCs w:val="4.3mm"/>
          <w:rFonts w:ascii="Segoe UI" w:cs="Segoe UI" w:eastAsia="Segoe UI" w:hAnsi="Segoe UI"/>
        </w:rPr>
        <w:br/>
        <w:t xml:space="preserve">No sé si.</w:t>
      </w:r>
      <w:r>
        <w:rPr>
          <w:color w:val="323130"/>
          <w:sz w:val="4.3mm"/>
          <w:szCs w:val="4.3mm"/>
          <w:rFonts w:ascii="Segoe UI" w:cs="Segoe UI" w:eastAsia="Segoe UI" w:hAnsi="Segoe UI"/>
        </w:rPr>
        <w:br/>
        <w:t xml:space="preserve">Olga, tengas.</w:t>
      </w:r>
      <w:r>
        <w:rPr>
          <w:color w:val="323130"/>
          <w:sz w:val="4.3mm"/>
          <w:szCs w:val="4.3mm"/>
          <w:rFonts w:ascii="Segoe UI" w:cs="Segoe UI" w:eastAsia="Segoe UI" w:hAnsi="Segoe UI"/>
        </w:rPr>
        <w:br/>
        <w:t xml:space="preserve">Hola.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OLGA DEL CARMEN GARCES MOSQUERA   </w:t>
      </w:r>
      <w:r>
        <w:rPr>
          <w:color w:val="a19f9d"/>
          <w:sz w:val="4.3mm"/>
          <w:szCs w:val="4.3mm"/>
          <w:rFonts w:ascii="Segoe UI" w:cs="Segoe UI" w:eastAsia="Segoe UI" w:hAnsi="Segoe UI"/>
        </w:rPr>
        <w:t xml:space="preserve">5:39</w:t>
      </w:r>
      <w:r>
        <w:rPr>
          <w:color w:val="323130"/>
          <w:sz w:val="4.3mm"/>
          <w:szCs w:val="4.3mm"/>
          <w:rFonts w:ascii="Segoe UI" w:cs="Segoe UI" w:eastAsia="Segoe UI" w:hAnsi="Segoe UI"/>
        </w:rPr>
        <w:br/>
        <w:t xml:space="preserve">No, estimada, estaremos entonces atentos a la convocatoria de la reunión. Igualmente, cualquier requerimiento adicional, si bien quiero, pues como precisar que este compromiso lo ha venido, se ha venido trabajando desde el GIT de fronteras.</w:t>
      </w:r>
      <w:r>
        <w:rPr>
          <w:color w:val="323130"/>
          <w:sz w:val="4.3mm"/>
          <w:szCs w:val="4.3mm"/>
          <w:rFonts w:ascii="Segoe UI" w:cs="Segoe UI" w:eastAsia="Segoe UI" w:hAnsi="Segoe UI"/>
        </w:rPr>
        <w:br/>
        <w:t xml:space="preserve">Entonces voy a hacer entonces las consultas internas para que en este espacio se tenga información actualizada.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6:10</w:t>
      </w:r>
      <w:r>
        <w:rPr>
          <w:color w:val="323130"/>
          <w:sz w:val="4.3mm"/>
          <w:szCs w:val="4.3mm"/>
          <w:rFonts w:ascii="Segoe UI" w:cs="Segoe UI" w:eastAsia="Segoe UI" w:hAnsi="Segoe UI"/>
        </w:rPr>
        <w:br/>
        <w:t xml:space="preserve">Perfecto y recordarles, por favor, que ellos son ustedes son los líderes de este compromiso y los responsables y que sean los que tienen que hacerle guiar todas estas actividades que se van a realizar. ¿Edward, tienes algo que aportar?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Edwar Yecid Salazar Trellez   </w:t>
      </w:r>
      <w:r>
        <w:rPr>
          <w:color w:val="a19f9d"/>
          <w:sz w:val="4.3mm"/>
          <w:szCs w:val="4.3mm"/>
          <w:rFonts w:ascii="Segoe UI" w:cs="Segoe UI" w:eastAsia="Segoe UI" w:hAnsi="Segoe UI"/>
        </w:rPr>
        <w:t xml:space="preserve">6:29</w:t>
      </w:r>
      <w:r>
        <w:rPr>
          <w:color w:val="323130"/>
          <w:sz w:val="4.3mm"/>
          <w:szCs w:val="4.3mm"/>
          <w:rFonts w:ascii="Segoe UI" w:cs="Segoe UI" w:eastAsia="Segoe UI" w:hAnsi="Segoe UI"/>
        </w:rPr>
        <w:br/>
        <w:t xml:space="preserve">Sí, yo quería mencionar de la reunión pasada que ha establecido la fecha del cumplimiento.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6:30</w:t>
      </w:r>
      <w:r>
        <w:rPr>
          <w:color w:val="323130"/>
          <w:sz w:val="4.3mm"/>
          <w:szCs w:val="4.3mm"/>
          <w:rFonts w:ascii="Segoe UI" w:cs="Segoe UI" w:eastAsia="Segoe UI" w:hAnsi="Segoe UI"/>
        </w:rPr>
        <w:br/>
        <w:t xml:space="preserve">Over.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Edwar Yecid Salazar Trellez   </w:t>
      </w:r>
      <w:r>
        <w:rPr>
          <w:color w:val="a19f9d"/>
          <w:sz w:val="4.3mm"/>
          <w:szCs w:val="4.3mm"/>
          <w:rFonts w:ascii="Segoe UI" w:cs="Segoe UI" w:eastAsia="Segoe UI" w:hAnsi="Segoe UI"/>
        </w:rPr>
        <w:t xml:space="preserve">6:38</w:t>
      </w:r>
      <w:r>
        <w:rPr>
          <w:color w:val="323130"/>
          <w:sz w:val="4.3mm"/>
          <w:szCs w:val="4.3mm"/>
          <w:rFonts w:ascii="Segoe UI" w:cs="Segoe UI" w:eastAsia="Segoe UI" w:hAnsi="Segoe UI"/>
        </w:rPr>
        <w:br/>
        <w:t xml:space="preserve">De la respuesta del Ministerio de Hacienda hasta qué fecha se faltó, si no se falta participar de qué fecha el Ministerio de Hacienda va a tener respuesta sobre la que nosotros hicimos y sobre lo segundo que quería mencionar.</w:t>
      </w:r>
      <w:r>
        <w:rPr>
          <w:color w:val="323130"/>
          <w:sz w:val="4.3mm"/>
          <w:szCs w:val="4.3mm"/>
          <w:rFonts w:ascii="Segoe UI" w:cs="Segoe UI" w:eastAsia="Segoe UI" w:hAnsi="Segoe UI"/>
        </w:rPr>
        <w:br/>
        <w:t xml:space="preserve">Sí, con lo del IGAC sí sería bueno establecer pues un contacto efectivo y que pueda que tenga toda la trazabilidad del proceso para poder avanzar, porque así vamos a vamos a estar contextualizando en todas las reuniones.</w:t>
      </w:r>
      <w:r>
        <w:rPr>
          <w:color w:val="323130"/>
          <w:sz w:val="4.3mm"/>
          <w:szCs w:val="4.3mm"/>
          <w:rFonts w:ascii="Segoe UI" w:cs="Segoe UI" w:eastAsia="Segoe UI" w:hAnsi="Segoe UI"/>
        </w:rPr>
        <w:br/>
        <w:t xml:space="preserve">Y ahora vamos a tener nuevos avances y lo posible que estén funcionarios que ya hayan venido, conozcan del proceso y que hayan estado también en las reuniones, igual por parte de Cancillería.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7:32</w:t>
      </w:r>
      <w:r>
        <w:rPr>
          <w:color w:val="323130"/>
          <w:sz w:val="4.3mm"/>
          <w:szCs w:val="4.3mm"/>
          <w:rFonts w:ascii="Segoe UI" w:cs="Segoe UI" w:eastAsia="Segoe UI" w:hAnsi="Segoe UI"/>
        </w:rPr>
        <w:br/>
        <w:t xml:space="preserve">listo perfecto traslado la información para el IGAT para que por favor ya creo que ya nos aportó unos correos electrónicos y que pues esperemos que podamos contar con esas personas idóneas para que nos puedan dar obviamente la certeza las respuestas concretas al respecto</w:t>
      </w:r>
      <w:r>
        <w:rPr>
          <w:color w:val="323130"/>
          <w:sz w:val="4.3mm"/>
          <w:szCs w:val="4.3mm"/>
          <w:rFonts w:ascii="Segoe UI" w:cs="Segoe UI" w:eastAsia="Segoe UI" w:hAnsi="Segoe UI"/>
        </w:rPr>
        <w:br/>
        <w:t xml:space="preserve">en relación al tema de la contestación en la reunión anterior no les comparto esos días les voy a compartir el acta Qué pena no haber presentado la solicitud Ministerio de Hacienda informó que ellos iban a dar contestación entre</w:t>
      </w:r>
      <w:r>
        <w:rPr>
          <w:color w:val="323130"/>
          <w:sz w:val="4.3mm"/>
          <w:szCs w:val="4.3mm"/>
          <w:rFonts w:ascii="Segoe UI" w:cs="Segoe UI" w:eastAsia="Segoe UI" w:hAnsi="Segoe UI"/>
        </w:rPr>
        <w:br/>
        <w:t xml:space="preserve">15 días hábiles correspondientes de ley o 3 sí, 15 días, entonces igual aquí tenemos.</w:t>
      </w:r>
      <w:r>
        <w:rPr>
          <w:color w:val="323130"/>
          <w:sz w:val="4.3mm"/>
          <w:szCs w:val="4.3mm"/>
          <w:rFonts w:ascii="Segoe UI" w:cs="Segoe UI" w:eastAsia="Segoe UI" w:hAnsi="Segoe UI"/>
        </w:rPr>
        <w:br/>
        <w:t xml:space="preserve">A una persona por parte del Ministerio de Hacienda para que pues nos pueda informar como al avance la contestación de la solicitud que ustedes presentaron.</w:t>
      </w:r>
      <w:r>
        <w:rPr>
          <w:color w:val="323130"/>
          <w:sz w:val="4.3mm"/>
          <w:szCs w:val="4.3mm"/>
          <w:rFonts w:ascii="Segoe UI" w:cs="Segoe UI" w:eastAsia="Segoe UI" w:hAnsi="Segoe UI"/>
        </w:rPr>
        <w:br/>
        <w:t xml:space="preserve">Estaré haciendo.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Joan Maldonado Sandoval   </w:t>
      </w:r>
      <w:r>
        <w:rPr>
          <w:color w:val="a19f9d"/>
          <w:sz w:val="4.3mm"/>
          <w:szCs w:val="4.3mm"/>
          <w:rFonts w:ascii="Segoe UI" w:cs="Segoe UI" w:eastAsia="Segoe UI" w:hAnsi="Segoe UI"/>
        </w:rPr>
        <w:t xml:space="preserve">8:39</w:t>
      </w:r>
      <w:r>
        <w:rPr>
          <w:color w:val="323130"/>
          <w:sz w:val="4.3mm"/>
          <w:szCs w:val="4.3mm"/>
          <w:rFonts w:ascii="Segoe UI" w:cs="Segoe UI" w:eastAsia="Segoe UI" w:hAnsi="Segoe UI"/>
        </w:rPr>
        <w:br/>
        <w:t xml:space="preserve">Sí, bueno, por parte de la dirección de apoyo fiscal se está evaluando el impacto fiscal de todos los municipios de ser.</w:t>
      </w:r>
      <w:r>
        <w:rPr>
          <w:color w:val="323130"/>
          <w:sz w:val="4.3mm"/>
          <w:szCs w:val="4.3mm"/>
          <w:rFonts w:ascii="Segoe UI" w:cs="Segoe UI" w:eastAsia="Segoe UI" w:hAnsi="Segoe UI"/>
        </w:rPr>
        <w:br/>
        <w:t xml:space="preserve">De ser catalogados como municipios de frontera. Nosotros estamos en este análisis, pero bueno, aquí también nos acompañan del Viceministerio General Laura, que pues la instancia en que va pues a consolidar la respuesta y pues de la Secretaría General de donde se emitió el concepto de desfavorabilidad.</w:t>
      </w:r>
      <w:r>
        <w:rPr>
          <w:color w:val="323130"/>
          <w:sz w:val="4.3mm"/>
          <w:szCs w:val="4.3mm"/>
          <w:rFonts w:ascii="Segoe UI" w:cs="Segoe UI" w:eastAsia="Segoe UI" w:hAnsi="Segoe UI"/>
        </w:rPr>
        <w:br/>
        <w:t xml:space="preserve">Remito, pues que de parte de la dirección de apoyo fiscal, pues estamos analizando el impacto en las finanzas territoriales de esa de esa situación.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9:28</w:t>
      </w:r>
      <w:r>
        <w:rPr>
          <w:color w:val="323130"/>
          <w:sz w:val="4.3mm"/>
          <w:szCs w:val="4.3mm"/>
          <w:rFonts w:ascii="Segoe UI" w:cs="Segoe UI" w:eastAsia="Segoe UI" w:hAnsi="Segoe UI"/>
        </w:rPr>
        <w:br/>
        <w:t xml:space="preserve">Listo, perfecto, Carlos por parte de.</w:t>
      </w:r>
      <w:r>
        <w:rPr>
          <w:color w:val="323130"/>
          <w:sz w:val="4.3mm"/>
          <w:szCs w:val="4.3mm"/>
          <w:rFonts w:ascii="Segoe UI" w:cs="Segoe UI" w:eastAsia="Segoe UI" w:hAnsi="Segoe UI"/>
        </w:rPr>
        <w:br/>
        <w:t xml:space="preserve">Porfa, induce comer,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Carlo Cainarca   </w:t>
      </w:r>
      <w:r>
        <w:rPr>
          <w:color w:val="a19f9d"/>
          <w:sz w:val="4.3mm"/>
          <w:szCs w:val="4.3mm"/>
          <w:rFonts w:ascii="Segoe UI" w:cs="Segoe UI" w:eastAsia="Segoe UI" w:hAnsi="Segoe UI"/>
        </w:rPr>
        <w:t xml:space="preserve">9:40</w:t>
      </w:r>
      <w:r>
        <w:rPr>
          <w:color w:val="323130"/>
          <w:sz w:val="4.3mm"/>
          <w:szCs w:val="4.3mm"/>
          <w:rFonts w:ascii="Segoe UI" w:cs="Segoe UI" w:eastAsia="Segoe UI" w:hAnsi="Segoe UI"/>
        </w:rPr>
        <w:br/>
        <w:t xml:space="preserve">Sí, hola, no, Natalie, no tenemos comentarios por ahora pendientes de las respuestas de Igari y de mi de mi interior, pues para verificar, pues ya desde allí ya y haciendo exacto para verificar ya desde allí, desde esas respuestas, pues la viabilidad.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9:41</w:t>
      </w:r>
      <w:r>
        <w:rPr>
          <w:color w:val="323130"/>
          <w:sz w:val="4.3mm"/>
          <w:szCs w:val="4.3mm"/>
          <w:rFonts w:ascii="Segoe UI" w:cs="Segoe UI" w:eastAsia="Segoe UI" w:hAnsi="Segoe UI"/>
        </w:rPr>
        <w:br/>
        <w:t xml:space="preserve">Perdón, sí, ajá.</w:t>
      </w:r>
      <w:r>
        <w:rPr>
          <w:color w:val="323130"/>
          <w:sz w:val="4.3mm"/>
          <w:szCs w:val="4.3mm"/>
          <w:rFonts w:ascii="Segoe UI" w:cs="Segoe UI" w:eastAsia="Segoe UI" w:hAnsi="Segoe UI"/>
        </w:rPr>
        <w:br/>
        <w:t xml:space="preserve">Mina Hacienda.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Carlo Cainarca   </w:t>
      </w:r>
      <w:r>
        <w:rPr>
          <w:color w:val="a19f9d"/>
          <w:sz w:val="4.3mm"/>
          <w:szCs w:val="4.3mm"/>
          <w:rFonts w:ascii="Segoe UI" w:cs="Segoe UI" w:eastAsia="Segoe UI" w:hAnsi="Segoe UI"/>
        </w:rPr>
        <w:t xml:space="preserve">10:01</w:t>
      </w:r>
      <w:r>
        <w:rPr>
          <w:color w:val="323130"/>
          <w:sz w:val="4.3mm"/>
          <w:szCs w:val="4.3mm"/>
          <w:rFonts w:ascii="Segoe UI" w:cs="Segoe UI" w:eastAsia="Segoe UI" w:hAnsi="Segoe UI"/>
        </w:rPr>
        <w:br/>
        <w:t xml:space="preserve">Como te decía y como decía en la reunión pasada, pues el Ministerio tiene acciones en esos municipios de frontera, tiene algunas, es decir, hay convenio con Panamá por para algunos productos que pues que son de esa zona, de esos municipios, entonces de todos modos hay acciones nuestras que están en marcha que que.</w:t>
      </w:r>
      <w:r>
        <w:rPr>
          <w:color w:val="323130"/>
          <w:sz w:val="4.3mm"/>
          <w:szCs w:val="4.3mm"/>
          <w:rFonts w:ascii="Segoe UI" w:cs="Segoe UI" w:eastAsia="Segoe UI" w:hAnsi="Segoe UI"/>
        </w:rPr>
        <w:br/>
        <w:t xml:space="preserve">Que se pueden complementar sería ya teniendo en cuenta la ampliación de la zona de frontera o no, que no depende de nosotros.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Edwar Yecid Salazar Trellez   </w:t>
      </w:r>
      <w:r>
        <w:rPr>
          <w:color w:val="a19f9d"/>
          <w:sz w:val="4.3mm"/>
          <w:szCs w:val="4.3mm"/>
          <w:rFonts w:ascii="Segoe UI" w:cs="Segoe UI" w:eastAsia="Segoe UI" w:hAnsi="Segoe UI"/>
        </w:rPr>
        <w:t xml:space="preserve">10:39</w:t>
      </w:r>
      <w:r>
        <w:rPr>
          <w:color w:val="323130"/>
          <w:sz w:val="4.3mm"/>
          <w:szCs w:val="4.3mm"/>
          <w:rFonts w:ascii="Segoe UI" w:cs="Segoe UI" w:eastAsia="Segoe UI" w:hAnsi="Segoe UI"/>
        </w:rPr>
        <w:br/>
        <w:t xml:space="preserve">Natal.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10:40</w:t>
      </w:r>
      <w:r>
        <w:rPr>
          <w:color w:val="323130"/>
          <w:sz w:val="4.3mm"/>
          <w:szCs w:val="4.3mm"/>
          <w:rFonts w:ascii="Segoe UI" w:cs="Segoe UI" w:eastAsia="Segoe UI" w:hAnsi="Segoe UI"/>
        </w:rPr>
        <w:br/>
        <w:t xml:space="preserve">Listo, sí, Edward.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Edwar Yecid Salazar Trellez   </w:t>
      </w:r>
      <w:r>
        <w:rPr>
          <w:color w:val="a19f9d"/>
          <w:sz w:val="4.3mm"/>
          <w:szCs w:val="4.3mm"/>
          <w:rFonts w:ascii="Segoe UI" w:cs="Segoe UI" w:eastAsia="Segoe UI" w:hAnsi="Segoe UI"/>
        </w:rPr>
        <w:t xml:space="preserve">10:41</w:t>
      </w:r>
      <w:r>
        <w:rPr>
          <w:color w:val="323130"/>
          <w:sz w:val="4.3mm"/>
          <w:szCs w:val="4.3mm"/>
          <w:rFonts w:ascii="Segoe UI" w:cs="Segoe UI" w:eastAsia="Segoe UI" w:hAnsi="Segoe UI"/>
        </w:rPr>
        <w:br/>
        <w:t xml:space="preserve">Natalie, yo sí considero de que, por ejemplo, para el caso de ligar, el fin de que tengamos un avance colectivo, queremos hasta otra reunión socializar.</w:t>
      </w:r>
      <w:r>
        <w:rPr>
          <w:color w:val="323130"/>
          <w:sz w:val="4.3mm"/>
          <w:szCs w:val="4.3mm"/>
          <w:rFonts w:ascii="Segoe UI" w:cs="Segoe UI" w:eastAsia="Segoe UI" w:hAnsi="Segoe UI"/>
        </w:rPr>
        <w:br/>
        <w:t xml:space="preserve">El se crea un compromiso para que la funcionaria que está aquí, que es del IGAC, haga todas las acciones y se reúna, digamos, de manera interna con la entidad con el fin de conocer.</w:t>
      </w:r>
      <w:r>
        <w:rPr>
          <w:color w:val="323130"/>
          <w:sz w:val="4.3mm"/>
          <w:szCs w:val="4.3mm"/>
          <w:rFonts w:ascii="Segoe UI" w:cs="Segoe UI" w:eastAsia="Segoe UI" w:hAnsi="Segoe UI"/>
        </w:rPr>
        <w:br/>
        <w:t xml:space="preserve">¿Cuál sería la medida o el?</w:t>
      </w:r>
      <w:r>
        <w:rPr>
          <w:color w:val="323130"/>
          <w:sz w:val="4.3mm"/>
          <w:szCs w:val="4.3mm"/>
          <w:rFonts w:ascii="Segoe UI" w:cs="Segoe UI" w:eastAsia="Segoe UI" w:hAnsi="Segoe UI"/>
        </w:rPr>
        <w:br/>
        <w:t xml:space="preserve">¿Cuál sería la acción que deberíamos de realizar tanto?</w:t>
      </w:r>
      <w:r>
        <w:rPr>
          <w:color w:val="323130"/>
          <w:sz w:val="4.3mm"/>
          <w:szCs w:val="4.3mm"/>
          <w:rFonts w:ascii="Segoe UI" w:cs="Segoe UI" w:eastAsia="Segoe UI" w:hAnsi="Segoe UI"/>
        </w:rPr>
        <w:br/>
        <w:t xml:space="preserve">El salió de la gobernación, por ejemplo, cómo se hizo.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11:19</w:t>
      </w:r>
      <w:r>
        <w:rPr>
          <w:color w:val="323130"/>
          <w:sz w:val="4.3mm"/>
          <w:szCs w:val="4.3mm"/>
          <w:rFonts w:ascii="Segoe UI" w:cs="Segoe UI" w:eastAsia="Segoe UI" w:hAnsi="Segoe UI"/>
        </w:rPr>
        <w:br/>
        <w:t xml:space="preserve">Bien, no te escucho bien, Edward.</w:t>
      </w:r>
      <w:r>
        <w:rPr>
          <w:color w:val="323130"/>
          <w:sz w:val="4.3mm"/>
          <w:szCs w:val="4.3mm"/>
          <w:rFonts w:ascii="Segoe UI" w:cs="Segoe UI" w:eastAsia="Segoe UI" w:hAnsi="Segoe UI"/>
        </w:rPr>
        <w:br/>
        <w:t xml:space="preserve">Eduar, no te escuchas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Edwar Yecid Salazar Trellez   </w:t>
      </w:r>
      <w:r>
        <w:rPr>
          <w:color w:val="a19f9d"/>
          <w:sz w:val="4.3mm"/>
          <w:szCs w:val="4.3mm"/>
          <w:rFonts w:ascii="Segoe UI" w:cs="Segoe UI" w:eastAsia="Segoe UI" w:hAnsi="Segoe UI"/>
        </w:rPr>
        <w:t xml:space="preserve">11:26</w:t>
      </w:r>
      <w:r>
        <w:rPr>
          <w:color w:val="323130"/>
          <w:sz w:val="4.3mm"/>
          <w:szCs w:val="4.3mm"/>
          <w:rFonts w:ascii="Segoe UI" w:cs="Segoe UI" w:eastAsia="Segoe UI" w:hAnsi="Segoe UI"/>
        </w:rPr>
        <w:br/>
        <w:t xml:space="preserve">a Ministerio de Hacienda o ellos de de manera.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11:31</w:t>
      </w:r>
      <w:r>
        <w:rPr>
          <w:color w:val="323130"/>
          <w:sz w:val="4.3mm"/>
          <w:szCs w:val="4.3mm"/>
          <w:rFonts w:ascii="Segoe UI" w:cs="Segoe UI" w:eastAsia="Segoe UI" w:hAnsi="Segoe UI"/>
        </w:rPr>
        <w:br/>
        <w:t xml:space="preserve">Eduar.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Edwar Yecid Salazar Trellez   </w:t>
      </w:r>
      <w:r>
        <w:rPr>
          <w:color w:val="a19f9d"/>
          <w:sz w:val="4.3mm"/>
          <w:szCs w:val="4.3mm"/>
          <w:rFonts w:ascii="Segoe UI" w:cs="Segoe UI" w:eastAsia="Segoe UI" w:hAnsi="Segoe UI"/>
        </w:rPr>
        <w:t xml:space="preserve">11:32</w:t>
      </w:r>
      <w:r>
        <w:rPr>
          <w:color w:val="323130"/>
          <w:sz w:val="4.3mm"/>
          <w:szCs w:val="4.3mm"/>
          <w:rFonts w:ascii="Segoe UI" w:cs="Segoe UI" w:eastAsia="Segoe UI" w:hAnsi="Segoe UI"/>
        </w:rPr>
        <w:br/>
        <w:t xml:space="preserve">Sion.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11:33</w:t>
      </w:r>
      <w:r>
        <w:rPr>
          <w:color w:val="323130"/>
          <w:sz w:val="4.3mm"/>
          <w:szCs w:val="4.3mm"/>
          <w:rFonts w:ascii="Segoe UI" w:cs="Segoe UI" w:eastAsia="Segoe UI" w:hAnsi="Segoe UI"/>
        </w:rPr>
        <w:br/>
        <w:t xml:space="preserve">Eduar.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Edwar Yecid Salazar Trellez   </w:t>
      </w:r>
      <w:r>
        <w:rPr>
          <w:color w:val="a19f9d"/>
          <w:sz w:val="4.3mm"/>
          <w:szCs w:val="4.3mm"/>
          <w:rFonts w:ascii="Segoe UI" w:cs="Segoe UI" w:eastAsia="Segoe UI" w:hAnsi="Segoe UI"/>
        </w:rPr>
        <w:t xml:space="preserve">11:34</w:t>
      </w:r>
      <w:r>
        <w:rPr>
          <w:color w:val="323130"/>
          <w:sz w:val="4.3mm"/>
          <w:szCs w:val="4.3mm"/>
          <w:rFonts w:ascii="Segoe UI" w:cs="Segoe UI" w:eastAsia="Segoe UI" w:hAnsi="Segoe UI"/>
        </w:rPr>
        <w:br/>
        <w:t xml:space="preserve">Es bueno.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11:37</w:t>
      </w:r>
      <w:r>
        <w:rPr>
          <w:color w:val="323130"/>
          <w:sz w:val="4.3mm"/>
          <w:szCs w:val="4.3mm"/>
          <w:rFonts w:ascii="Segoe UI" w:cs="Segoe UI" w:eastAsia="Segoe UI" w:hAnsi="Segoe UI"/>
        </w:rPr>
        <w:br/>
        <w:t xml:space="preserve">Edward, no se te escuchó la nada.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Edwar Yecid Salazar Trellez   </w:t>
      </w:r>
      <w:r>
        <w:rPr>
          <w:color w:val="a19f9d"/>
          <w:sz w:val="4.3mm"/>
          <w:szCs w:val="4.3mm"/>
          <w:rFonts w:ascii="Segoe UI" w:cs="Segoe UI" w:eastAsia="Segoe UI" w:hAnsi="Segoe UI"/>
        </w:rPr>
        <w:t xml:space="preserve">11:39</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Me escuchas, no te escucho.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11:44</w:t>
      </w:r>
      <w:r>
        <w:rPr>
          <w:color w:val="323130"/>
          <w:sz w:val="4.3mm"/>
          <w:szCs w:val="4.3mm"/>
          <w:rFonts w:ascii="Segoe UI" w:cs="Segoe UI" w:eastAsia="Segoe UI" w:hAnsi="Segoe UI"/>
        </w:rPr>
        <w:br/>
        <w:t xml:space="preserve">no te escuchamos, verdad.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Edwar Yecid Salazar Trellez   </w:t>
      </w:r>
      <w:r>
        <w:rPr>
          <w:color w:val="a19f9d"/>
          <w:sz w:val="4.3mm"/>
          <w:szCs w:val="4.3mm"/>
          <w:rFonts w:ascii="Segoe UI" w:cs="Segoe UI" w:eastAsia="Segoe UI" w:hAnsi="Segoe UI"/>
        </w:rPr>
        <w:t xml:space="preserve">11:46</w:t>
      </w:r>
      <w:r>
        <w:rPr>
          <w:color w:val="323130"/>
          <w:sz w:val="4.3mm"/>
          <w:szCs w:val="4.3mm"/>
          <w:rFonts w:ascii="Segoe UI" w:cs="Segoe UI" w:eastAsia="Segoe UI" w:hAnsi="Segoe UI"/>
        </w:rPr>
        <w:br/>
        <w:t xml:space="preserve">Ahorita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11:47</w:t>
      </w:r>
      <w:r>
        <w:rPr>
          <w:color w:val="323130"/>
          <w:sz w:val="4.3mm"/>
          <w:szCs w:val="4.3mm"/>
          <w:rFonts w:ascii="Segoe UI" w:cs="Segoe UI" w:eastAsia="Segoe UI" w:hAnsi="Segoe UI"/>
        </w:rPr>
        <w:br/>
        <w:t xml:space="preserve">Mejor, mejor, sí, mejor.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Edwar Yecid Salazar Trellez   </w:t>
      </w:r>
      <w:r>
        <w:rPr>
          <w:color w:val="a19f9d"/>
          <w:sz w:val="4.3mm"/>
          <w:szCs w:val="4.3mm"/>
          <w:rFonts w:ascii="Segoe UI" w:cs="Segoe UI" w:eastAsia="Segoe UI" w:hAnsi="Segoe UI"/>
        </w:rPr>
        <w:t xml:space="preserve">11:48</w:t>
      </w:r>
      <w:r>
        <w:rPr>
          <w:color w:val="323130"/>
          <w:sz w:val="4.3mm"/>
          <w:szCs w:val="4.3mm"/>
          <w:rFonts w:ascii="Segoe UI" w:cs="Segoe UI" w:eastAsia="Segoe UI" w:hAnsi="Segoe UI"/>
        </w:rPr>
        <w:br/>
        <w:t xml:space="preserve">Ah, bueno, decía que me parece sugiero, pues animas desde la gobernación del Chocó, que con el fin de avanzar y llevar un correcto proceso, pues se establezca un compromiso por parte de la función por parte del IGAC y la funcionaria del IGAC que está aquí presente, pero no solamente.</w:t>
      </w:r>
      <w:r>
        <w:rPr>
          <w:color w:val="323130"/>
          <w:sz w:val="4.3mm"/>
          <w:szCs w:val="4.3mm"/>
          <w:rFonts w:ascii="Segoe UI" w:cs="Segoe UI" w:eastAsia="Segoe UI" w:hAnsi="Segoe UI"/>
        </w:rPr>
        <w:br/>
        <w:t xml:space="preserve">de que nos entre un funcionario para la otra reunión que tenga como toda la trazabilidad del proceso sino que ya ellos aquí se le puede compartir a la funcionaria o nuevamente enviar el igac el Ministerio de interior tiene toda la información de remitir al igac</w:t>
      </w:r>
      <w:r>
        <w:rPr>
          <w:color w:val="323130"/>
          <w:sz w:val="4.3mm"/>
          <w:szCs w:val="4.3mm"/>
          <w:rFonts w:ascii="Segoe UI" w:cs="Segoe UI" w:eastAsia="Segoe UI" w:hAnsi="Segoe UI"/>
        </w:rPr>
        <w:br/>
        <w:t xml:space="preserve">Nuevamente, para que el IGAC para la próxima reunión establezca cuál es la medida o cuál es la acción que es necesaria que se haga para destrabar este proceso por parte de ellos. Ya con mi Hacienda tenemos una ruta, ya establecimos que la solicitud, ya estamos esperando en respuesta a la solicitud.</w:t>
      </w:r>
      <w:r>
        <w:rPr>
          <w:color w:val="323130"/>
          <w:sz w:val="4.3mm"/>
          <w:szCs w:val="4.3mm"/>
          <w:rFonts w:ascii="Segoe UI" w:cs="Segoe UI" w:eastAsia="Segoe UI" w:hAnsi="Segoe UI"/>
        </w:rPr>
        <w:br/>
        <w:t xml:space="preserve">Pero para avanzar de manera paralela con la otra entidad, es decir, el IGAC, creo que se debería establecer como compromiso que el IGAC para la otra reunión, luego de sus reuniones previas, luego que se siente por el funcionario que sea competente y demás, ya traigan una nueva acción que se deba establecer o cuál es la medida que ellos ven para mitigar el proceso.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13:16</w:t>
      </w:r>
      <w:r>
        <w:rPr>
          <w:color w:val="323130"/>
          <w:sz w:val="4.3mm"/>
          <w:szCs w:val="4.3mm"/>
          <w:rFonts w:ascii="Segoe UI" w:cs="Segoe UI" w:eastAsia="Segoe UI" w:hAnsi="Segoe UI"/>
        </w:rPr>
        <w:br/>
        <w:t xml:space="preserve">Listo Ever, muchas gracias. Bueno, teniendo la solicitud por parte de Eduar por parte del IGAD, pues que no sé qué fecha me podría dar para poder realizar ustedes internamente su reunión para que pues se contextualicen una es enviada la información.</w:t>
      </w:r>
      <w:r>
        <w:rPr>
          <w:color w:val="323130"/>
          <w:sz w:val="4.3mm"/>
          <w:szCs w:val="4.3mm"/>
          <w:rFonts w:ascii="Segoe UI" w:cs="Segoe UI" w:eastAsia="Segoe UI" w:hAnsi="Segoe UI"/>
        </w:rPr>
        <w:br/>
        <w:t xml:space="preserve">que sería sobre la solicitud que se habían hecho anteriormente la nueva solicitud que le hicieron pues al Ministerio de Hacienda para que lo tengan en consideración y e igualmente pues la contestación que se dio su momento que fue trasladada por parte de cancillería para que pues internamente</w:t>
      </w:r>
      <w:r>
        <w:rPr>
          <w:color w:val="323130"/>
          <w:sz w:val="4.3mm"/>
          <w:szCs w:val="4.3mm"/>
          <w:rFonts w:ascii="Segoe UI" w:cs="Segoe UI" w:eastAsia="Segoe UI" w:hAnsi="Segoe UI"/>
        </w:rPr>
        <w:br/>
        <w:t xml:space="preserve">Tengan en cuenta que pues sobre lo todos los municipios, todos los municipios del departamento del Chocó, se piensa hacer el análisis para que ustedes certifiquen la viabilidad o no de la realización de para poder implementar la ley de frontera en el departamento del Chocó.</w:t>
      </w:r>
      <w:r>
        <w:rPr>
          <w:color w:val="323130"/>
          <w:sz w:val="4.3mm"/>
          <w:szCs w:val="4.3mm"/>
          <w:rFonts w:ascii="Segoe UI" w:cs="Segoe UI" w:eastAsia="Segoe UI" w:hAnsi="Segoe UI"/>
        </w:rPr>
        <w:br/>
        <w:t xml:space="preserve">María, ¿qué fecha me podrías dar para que ustedes internamente para poder nosotros ya después coordinar una reunión ya de contextualización y de la situación particular y ya de respuesta como tal por sí de quién sería el funcionario que estaría en cabeza acá y esa reunión sería ya presencial en Bogotá?</w:t>
      </w:r>
      <w:r>
        <w:rPr>
          <w:color w:val="323130"/>
          <w:sz w:val="4.3mm"/>
          <w:szCs w:val="4.3mm"/>
          <w:rFonts w:ascii="Segoe UI" w:cs="Segoe UI" w:eastAsia="Segoe UI" w:hAnsi="Segoe UI"/>
        </w:rPr>
        <w:br/>
        <w:t xml:space="preserve">Entonces, me indicas, María, 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Maria Ruviela Aguirre Cifuentes   </w:t>
      </w:r>
      <w:r>
        <w:rPr>
          <w:color w:val="a19f9d"/>
          <w:sz w:val="4.3mm"/>
          <w:szCs w:val="4.3mm"/>
          <w:rFonts w:ascii="Segoe UI" w:cs="Segoe UI" w:eastAsia="Segoe UI" w:hAnsi="Segoe UI"/>
        </w:rPr>
        <w:t xml:space="preserve">14:44</w:t>
      </w:r>
      <w:r>
        <w:rPr>
          <w:color w:val="323130"/>
          <w:sz w:val="4.3mm"/>
          <w:szCs w:val="4.3mm"/>
          <w:rFonts w:ascii="Segoe UI" w:cs="Segoe UI" w:eastAsia="Segoe UI" w:hAnsi="Segoe UI"/>
        </w:rPr>
        <w:br/>
        <w:t xml:space="preserve">Bueno, yo quisiera saber también si la solicitud se hizo a nivel central o fue la dirección territorial.</w:t>
      </w:r>
      <w:r>
        <w:rPr>
          <w:color w:val="323130"/>
          <w:sz w:val="4.3mm"/>
          <w:szCs w:val="4.3mm"/>
          <w:rFonts w:ascii="Segoe UI" w:cs="Segoe UI" w:eastAsia="Segoe UI" w:hAnsi="Segoe UI"/>
        </w:rPr>
        <w:br/>
        <w:t xml:space="preserve">Y otra cosa, digamos que nosotros podríamos tener ese espacio interno la próxima semana, es decir, que la reunión que podamos tener fuese después del 5 de diciembre, porque nosotros a partir de mañana y hasta el sábado vamos a estar en seguimiento de acuerdos de consulta con la Comisión quinta, por lo menos todo el equipo de comunidades negras.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15:00</w:t>
      </w:r>
      <w:r>
        <w:rPr>
          <w:color w:val="323130"/>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Maria Ruviela Aguirre Cifuentes   </w:t>
      </w:r>
      <w:r>
        <w:rPr>
          <w:color w:val="a19f9d"/>
          <w:sz w:val="4.3mm"/>
          <w:szCs w:val="4.3mm"/>
          <w:rFonts w:ascii="Segoe UI" w:cs="Segoe UI" w:eastAsia="Segoe UI" w:hAnsi="Segoe UI"/>
        </w:rPr>
        <w:t xml:space="preserve">15:16</w:t>
      </w:r>
      <w:r>
        <w:rPr>
          <w:color w:val="323130"/>
          <w:sz w:val="4.3mm"/>
          <w:szCs w:val="4.3mm"/>
          <w:rFonts w:ascii="Segoe UI" w:cs="Segoe UI" w:eastAsia="Segoe UI" w:hAnsi="Segoe UI"/>
        </w:rPr>
        <w:br/>
        <w:t xml:space="preserve">Y toda y los líderes de las áreas que trabajan los temas con nosotros. Entonces, pues igual si a mí me llega, porque yo coloqué aquí mi correo y el de la subdirección general, la respuesta y la radicación, yo hoy mismo mañana le puedo enviar.</w:t>
      </w:r>
      <w:r>
        <w:rPr>
          <w:color w:val="323130"/>
          <w:sz w:val="4.3mm"/>
          <w:szCs w:val="4.3mm"/>
          <w:rFonts w:ascii="Segoe UI" w:cs="Segoe UI" w:eastAsia="Segoe UI" w:hAnsi="Segoe UI"/>
        </w:rPr>
        <w:br/>
        <w:t xml:space="preserve">El correo al líder del área encargada para que ellos vayan revisando y con todo lo que ustedes han mencionado aquí de la solicitud que han hecho, que no son no son esos municipios, sino todos los municipios, ellos puedan prepararse y programar una reunión para la próxima semana.</w:t>
      </w:r>
      <w:r>
        <w:rPr>
          <w:color w:val="323130"/>
          <w:sz w:val="4.3mm"/>
          <w:szCs w:val="4.3mm"/>
          <w:rFonts w:ascii="Segoe UI" w:cs="Segoe UI" w:eastAsia="Segoe UI" w:hAnsi="Segoe UI"/>
        </w:rPr>
        <w:br/>
        <w:t xml:space="preserve">Para que ya después del 5, teniendo nosotros una respuesta interna, pues podamos responder al correo que nos envíen la solicitud, o más bien esa radicación y la respuesta que emitió el IGA con una fecha probable del espacio, pues si es presencial o virtual, como lo consideren, no sé cómo le quede mejor.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16:16</w:t>
      </w:r>
      <w:r>
        <w:rPr>
          <w:color w:val="323130"/>
          <w:sz w:val="4.3mm"/>
          <w:szCs w:val="4.3mm"/>
          <w:rFonts w:ascii="Segoe UI" w:cs="Segoe UI" w:eastAsia="Segoe UI" w:hAnsi="Segoe UI"/>
        </w:rPr>
        <w:br/>
        <w:t xml:space="preserve">listo Muchísimas gracias Perfecto entonces quedamos que hasta el 5 de diciembre pues van a realizar su reunión interna liga para pues obviamente conceptualizar y poder darnos la información respecto a Quién sería el funcionario que se va a quedar aquí en esta mesa de manera permanente para</w:t>
      </w:r>
      <w:r>
        <w:rPr>
          <w:color w:val="323130"/>
          <w:sz w:val="4.3mm"/>
          <w:szCs w:val="4.3mm"/>
          <w:rFonts w:ascii="Segoe UI" w:cs="Segoe UI" w:eastAsia="Segoe UI" w:hAnsi="Segoe UI"/>
        </w:rPr>
        <w:br/>
        <w:t xml:space="preserve">hacer agilizar este cuello de botella eh Y ya seguido Pues luego de tener ya respuesta por parte de ustedes eh Ah bueno antes enviarle la información por parte del Ministerio del interior a ustedes sobre la información reunión entre ustedes eh Hasta el 5 de diciembre y luego ya después del 5 de diciembre reunión presidencial</w:t>
      </w:r>
      <w:r>
        <w:rPr>
          <w:color w:val="323130"/>
          <w:sz w:val="4.3mm"/>
          <w:szCs w:val="4.3mm"/>
          <w:rFonts w:ascii="Segoe UI" w:cs="Segoe UI" w:eastAsia="Segoe UI" w:hAnsi="Segoe UI"/>
        </w:rPr>
        <w:br/>
        <w:t xml:space="preserve">En la ciudad de Bogotá, listo.</w:t>
      </w:r>
      <w:r>
        <w:rPr>
          <w:color w:val="323130"/>
          <w:sz w:val="4.3mm"/>
          <w:szCs w:val="4.3mm"/>
          <w:rFonts w:ascii="Segoe UI" w:cs="Segoe UI" w:eastAsia="Segoe UI" w:hAnsi="Segoe UI"/>
        </w:rPr>
        <w:br/>
        <w:t xml:space="preserve">¿Alguien más tiene algo para aportar?</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Hazlo.</w:t>
      </w:r>
      <w:r>
        <w:rPr>
          <w:color w:val="323130"/>
          <w:sz w:val="4.3mm"/>
          <w:szCs w:val="4.3mm"/>
          <w:rFonts w:ascii="Segoe UI" w:cs="Segoe UI" w:eastAsia="Segoe UI" w:hAnsi="Segoe UI"/>
        </w:rPr>
        <w:br/>
        <w:t xml:space="preserve">Listo, entonces quedamos así, esos son los compromisos, básicamente poder tener respuesta por parte del Ministerio de Hacienda del término correspondiente, que ya nos dio información relacionada a que se encuentran haciendo los estudios pertinentes, sobre todo.</w:t>
      </w:r>
      <w:r>
        <w:rPr>
          <w:color w:val="323130"/>
          <w:sz w:val="4.3mm"/>
          <w:szCs w:val="4.3mm"/>
          <w:rFonts w:ascii="Segoe UI" w:cs="Segoe UI" w:eastAsia="Segoe UI" w:hAnsi="Segoe UI"/>
        </w:rPr>
        <w:br/>
        <w:t xml:space="preserve">Trasladar la información al IGAD para que tenga conocimiento respecto, el IGAD realizar una reunión interna de coordinación y luego de esta, pues brindarnos la información respecto a quién va a ser el funcionario que va a quedar en cabeza de esta mesa y respecto a la socialización que se nos va a dar en la próxima reunión.</w:t>
      </w:r>
      <w:r>
        <w:rPr>
          <w:color w:val="323130"/>
          <w:sz w:val="4.3mm"/>
          <w:szCs w:val="4.3mm"/>
          <w:rFonts w:ascii="Segoe UI" w:cs="Segoe UI" w:eastAsia="Segoe UI" w:hAnsi="Segoe UI"/>
        </w:rPr>
        <w:br/>
        <w:t xml:space="preserve">Sobre qué resultados trajeron al respecto. Y por último, pues establecer por parte del Ministerio del Interior las fechas convocatoria de la reunión presencial que se desarrollará en diciembre. Entonces, en ese orden de gracias a todos por la presente reunión. Quedamos así.</w:t>
      </w:r>
      <w:r>
        <w:rPr>
          <w:color w:val="323130"/>
          <w:sz w:val="4.3mm"/>
          <w:szCs w:val="4.3mm"/>
          <w:rFonts w:ascii="Segoe UI" w:cs="Segoe UI" w:eastAsia="Segoe UI" w:hAnsi="Segoe UI"/>
        </w:rPr>
        <w:br/>
        <w:t xml:space="preserve">eh Gracias a todas las instituciones entidades por haber participado en la presente y por pues eh tener eh Esa disposición de poder dar cumplimiento a los acuerdos contemplados en el paro cívico de chocó especialmente la mesa de reingeniería recordarles a todos el compromiso que hay que para el 15 de diciembre aproximadamente</w:t>
      </w:r>
      <w:r>
        <w:rPr>
          <w:color w:val="323130"/>
          <w:sz w:val="4.3mm"/>
          <w:szCs w:val="4.3mm"/>
          <w:rFonts w:ascii="Segoe UI" w:cs="Segoe UI" w:eastAsia="Segoe UI" w:hAnsi="Segoe UI"/>
        </w:rPr>
        <w:br/>
        <w:t xml:space="preserve">Estaremos entre hoy y mañana enviando la convocatoria. Se hará el protocolo de la protocolización de los acuerdos cumplidos al 100%. También se les estará trasladando un link de acceso para por lo que es la información de cada uno de ustedes, de cada una de las instituciones donde están los ministerios.</w:t>
      </w:r>
      <w:r>
        <w:rPr>
          <w:color w:val="323130"/>
          <w:sz w:val="4.3mm"/>
          <w:szCs w:val="4.3mm"/>
          <w:rFonts w:ascii="Segoe UI" w:cs="Segoe UI" w:eastAsia="Segoe UI" w:hAnsi="Segoe UI"/>
        </w:rPr>
        <w:br/>
        <w:t xml:space="preserve">a el lo que consideran que ya se ha cumplido al 100% de todo el acuerdo del paro cívico del chocó y que necesitan que sea aprobado como insumo para la protocolización correspondiente. Ya entonces en eso mi video. Muchas gracias a todos por participar, un placer.</w:t>
      </w:r>
      <w:r>
        <w:rPr>
          <w:color w:val="323130"/>
          <w:sz w:val="4.3mm"/>
          <w:szCs w:val="4.3mm"/>
          <w:rFonts w:ascii="Segoe UI" w:cs="Segoe UI" w:eastAsia="Segoe UI" w:hAnsi="Segoe UI"/>
        </w:rPr>
        <w:br/>
        <w:t xml:space="preserve">Y que tenga una feliz tarde, muchísimas gracias.</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2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Mario Alonso Sanchez Ospina </w:t>
      </w:r>
      <w:r>
        <w:rPr>
          <w:color w:val="a19f9d"/>
          <w:sz w:val="4.3mm"/>
          <w:szCs w:val="4.3mm"/>
          <w:rFonts w:ascii="Segoe UI" w:cs="Segoe UI" w:eastAsia="Segoe UI" w:hAnsi="Segoe UI"/>
        </w:rPr>
        <w:t xml:space="preserve">ha detenido la transcripción</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67"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26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hj0jjqnljgejwmbcmeglw.png"/><Relationship Id="rId7" Type="http://schemas.openxmlformats.org/officeDocument/2006/relationships/image" Target="media/l8iseckc3udeu8ex1h6cd.png"/><Relationship Id="rId8" Type="http://schemas.openxmlformats.org/officeDocument/2006/relationships/image" Target="media/kzqo1vn5jvl2g4w4ctc0c.png"/><Relationship Id="rId9" Type="http://schemas.openxmlformats.org/officeDocument/2006/relationships/image" Target="media/7lrfjg2v7xrsi5e2gudki.png"/><Relationship Id="rId10" Type="http://schemas.openxmlformats.org/officeDocument/2006/relationships/image" Target="media/aje8rw4sa3b3kde-lajcx.png"/><Relationship Id="rId11" Type="http://schemas.openxmlformats.org/officeDocument/2006/relationships/image" Target="media/mqv-6a91pt7nmo36ibjbc.png"/><Relationship Id="rId12" Type="http://schemas.openxmlformats.org/officeDocument/2006/relationships/image" Target="media/bkofyjvikgotetk4gacmb.png"/><Relationship Id="rId13" Type="http://schemas.openxmlformats.org/officeDocument/2006/relationships/image" Target="media/r5kyb1fc9dihbt3xbsurv.png"/><Relationship Id="rId14" Type="http://schemas.openxmlformats.org/officeDocument/2006/relationships/image" Target="media/g4kh6sqqkc-a7zus_vhsp.png"/><Relationship Id="rId15" Type="http://schemas.openxmlformats.org/officeDocument/2006/relationships/image" Target="media/k0lxjig_tcj8paudl8qlj.png"/><Relationship Id="rId16" Type="http://schemas.openxmlformats.org/officeDocument/2006/relationships/image" Target="media/zbxt0gjcv1ifvn67qszgd.png"/><Relationship Id="rId17" Type="http://schemas.openxmlformats.org/officeDocument/2006/relationships/image" Target="media/skh9puwhy3twf3lroveb_.png"/><Relationship Id="rId18" Type="http://schemas.openxmlformats.org/officeDocument/2006/relationships/image" Target="media/wb-ayqotsfarpvbcqhsvh.png"/><Relationship Id="rId19" Type="http://schemas.openxmlformats.org/officeDocument/2006/relationships/image" Target="media/9h3w84dbaowgo5av4_aod.png"/><Relationship Id="rId20" Type="http://schemas.openxmlformats.org/officeDocument/2006/relationships/image" Target="media/peqi1xgtwefevcyyejm01.png"/><Relationship Id="rId21" Type="http://schemas.openxmlformats.org/officeDocument/2006/relationships/image" Target="media/h7tjsy72mutxyzfqxjohk.png"/><Relationship Id="rId22" Type="http://schemas.openxmlformats.org/officeDocument/2006/relationships/image" Target="media/jfgrtb6y85grsx4twjuos.png"/><Relationship Id="rId23" Type="http://schemas.openxmlformats.org/officeDocument/2006/relationships/image" Target="media/vkqtkznhcdog2pduhg7zy.png"/><Relationship Id="rId24" Type="http://schemas.openxmlformats.org/officeDocument/2006/relationships/image" Target="media/jhdpi_wu2eli7-3earoqx.png"/><Relationship Id="rId25" Type="http://schemas.openxmlformats.org/officeDocument/2006/relationships/image" Target="media/vgd2hswodbc5euikgwa5i.png"/><Relationship Id="rId26" Type="http://schemas.openxmlformats.org/officeDocument/2006/relationships/image" Target="media/uvgsor1p6bo5ywnzp_ihd.png"/><Relationship Id="rId27" Type="http://schemas.openxmlformats.org/officeDocument/2006/relationships/image" Target="media/tgyds6tfnonn_7-pasjuh.png"/><Relationship Id="rId28" Type="http://schemas.openxmlformats.org/officeDocument/2006/relationships/image" Target="media/5r2lnyoewpydoedjlwxaq.png"/><Relationship Id="rId29" Type="http://schemas.openxmlformats.org/officeDocument/2006/relationships/image" Target="media/mrbss2ganutjvtqvcvtfb.png"/><Relationship Id="rId30" Type="http://schemas.openxmlformats.org/officeDocument/2006/relationships/image" Target="media/sntoaztljvrisdxfn6-oq.png"/><Relationship Id="rId31" Type="http://schemas.openxmlformats.org/officeDocument/2006/relationships/image" Target="media/4s-mrlvmgiqm7zavhyphw.png"/><Relationship Id="rId32" Type="http://schemas.openxmlformats.org/officeDocument/2006/relationships/image" Target="media/1_rkwaebwigqzcj_ta5ub.png"/><Relationship Id="rId33" Type="http://schemas.openxmlformats.org/officeDocument/2006/relationships/image" Target="media/jb53olg2ktbuu4rfklboh.png"/><Relationship Id="rId34" Type="http://schemas.openxmlformats.org/officeDocument/2006/relationships/image" Target="media/yglunz_c_hv6wa6qzhx_w.png"/><Relationship Id="rId35" Type="http://schemas.openxmlformats.org/officeDocument/2006/relationships/image" Target="media/opgkg2nxqndzglsfg7srw.png"/><Relationship Id="rId36" Type="http://schemas.openxmlformats.org/officeDocument/2006/relationships/image" Target="media/y2ryhemyf30wjsyopew1h.png"/><Relationship Id="rId37" Type="http://schemas.openxmlformats.org/officeDocument/2006/relationships/image" Target="media/77qxd-wtrhu8xe2mzocdd.png"/><Relationship Id="rId38" Type="http://schemas.openxmlformats.org/officeDocument/2006/relationships/image" Target="media/biq36q5e9ju5dufjrfiw0.png"/><Relationship Id="rId39" Type="http://schemas.openxmlformats.org/officeDocument/2006/relationships/image" Target="media/blslauefr-2wgxuepd0ac.png"/><Relationship Id="rId40" Type="http://schemas.openxmlformats.org/officeDocument/2006/relationships/image" Target="media/fx3z7npcsj0ffbnsgxmin.png"/><Relationship Id="rId41" Type="http://schemas.openxmlformats.org/officeDocument/2006/relationships/image" Target="media/h3yfy38gj_2ibkkdf5kyx.png"/><Relationship Id="rId42" Type="http://schemas.openxmlformats.org/officeDocument/2006/relationships/image" Target="media/cw8qsvpmyedu-ow_memt-.png"/><Relationship Id="rId43" Type="http://schemas.openxmlformats.org/officeDocument/2006/relationships/image" Target="media/8wxxvfxeoc1ua8xmy1jwx.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2025-11-26T14:07:05.271Z</dcterms:created>
  <dcterms:modified xsi:type="dcterms:W3CDTF">2025-11-26T14:07:05.271Z</dcterms:modified>
</cp:coreProperties>
</file>

<file path=docProps/custom.xml><?xml version="1.0" encoding="utf-8"?>
<Properties xmlns="http://schemas.openxmlformats.org/officeDocument/2006/custom-properties" xmlns:vt="http://schemas.openxmlformats.org/officeDocument/2006/docPropsVTypes"/>
</file>